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19" w:rsidRPr="00055ECC" w:rsidRDefault="00C46D19" w:rsidP="00C46D19">
      <w:pPr>
        <w:autoSpaceDE w:val="0"/>
        <w:autoSpaceDN w:val="0"/>
        <w:adjustRightInd w:val="0"/>
        <w:jc w:val="right"/>
        <w:rPr>
          <w:b/>
          <w:szCs w:val="24"/>
        </w:rPr>
      </w:pPr>
      <w:r w:rsidRPr="00055ECC">
        <w:rPr>
          <w:b/>
          <w:szCs w:val="24"/>
        </w:rPr>
        <w:t xml:space="preserve">УТВЕРЖДЕНО </w:t>
      </w:r>
    </w:p>
    <w:p w:rsidR="00C46D19" w:rsidRPr="00055ECC" w:rsidRDefault="00C46D19" w:rsidP="00C46D19">
      <w:pPr>
        <w:autoSpaceDE w:val="0"/>
        <w:autoSpaceDN w:val="0"/>
        <w:adjustRightInd w:val="0"/>
        <w:jc w:val="right"/>
        <w:rPr>
          <w:szCs w:val="24"/>
        </w:rPr>
      </w:pPr>
      <w:r w:rsidRPr="00055ECC">
        <w:rPr>
          <w:szCs w:val="24"/>
        </w:rPr>
        <w:t xml:space="preserve">Внеочередным общим собранием членов </w:t>
      </w:r>
    </w:p>
    <w:p w:rsidR="00C46D19" w:rsidRPr="00055ECC" w:rsidRDefault="00C46D19" w:rsidP="00C46D19">
      <w:pPr>
        <w:autoSpaceDE w:val="0"/>
        <w:autoSpaceDN w:val="0"/>
        <w:adjustRightInd w:val="0"/>
        <w:jc w:val="right"/>
        <w:rPr>
          <w:szCs w:val="24"/>
        </w:rPr>
      </w:pPr>
      <w:r w:rsidRPr="00055ECC">
        <w:rPr>
          <w:szCs w:val="24"/>
        </w:rPr>
        <w:t xml:space="preserve">АС «СтройИзыскания» </w:t>
      </w:r>
    </w:p>
    <w:p w:rsidR="00457CBA" w:rsidRPr="00457CBA" w:rsidRDefault="00457CBA" w:rsidP="00457CBA">
      <w:pPr>
        <w:autoSpaceDE w:val="0"/>
        <w:autoSpaceDN w:val="0"/>
        <w:adjustRightInd w:val="0"/>
        <w:jc w:val="right"/>
        <w:rPr>
          <w:rFonts w:cs="Times New Roman"/>
          <w:szCs w:val="24"/>
        </w:rPr>
      </w:pPr>
      <w:r w:rsidRPr="00457CBA">
        <w:rPr>
          <w:rFonts w:cs="Times New Roman"/>
          <w:szCs w:val="24"/>
        </w:rPr>
        <w:t xml:space="preserve">Протокол № б/н от </w:t>
      </w:r>
      <w:r w:rsidR="00370AE9" w:rsidRPr="00370AE9">
        <w:rPr>
          <w:rFonts w:cs="Times New Roman"/>
          <w:szCs w:val="24"/>
        </w:rPr>
        <w:t>3</w:t>
      </w:r>
      <w:r w:rsidRPr="00370AE9">
        <w:rPr>
          <w:rFonts w:cs="Times New Roman"/>
          <w:szCs w:val="24"/>
        </w:rPr>
        <w:t>0.06.2017г.</w:t>
      </w:r>
    </w:p>
    <w:p w:rsidR="00490179" w:rsidRPr="00566DF8" w:rsidRDefault="00490179" w:rsidP="00490179">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490179" w:rsidRPr="00566DF8" w:rsidRDefault="00490179" w:rsidP="00490179">
      <w:pPr>
        <w:ind w:left="5387" w:firstLine="11"/>
        <w:jc w:val="right"/>
        <w:rPr>
          <w:bCs/>
          <w:szCs w:val="24"/>
        </w:rPr>
      </w:pPr>
      <w:r w:rsidRPr="00566DF8">
        <w:rPr>
          <w:bCs/>
          <w:szCs w:val="24"/>
        </w:rPr>
        <w:t xml:space="preserve"> Ассоциации внесены изменения</w:t>
      </w:r>
    </w:p>
    <w:p w:rsidR="00490179" w:rsidRPr="000E0A80" w:rsidRDefault="00490179" w:rsidP="00490179">
      <w:pPr>
        <w:ind w:left="5812" w:firstLine="11"/>
        <w:jc w:val="right"/>
        <w:rPr>
          <w:szCs w:val="24"/>
        </w:rPr>
      </w:pPr>
      <w:r>
        <w:rPr>
          <w:bCs/>
          <w:szCs w:val="24"/>
        </w:rPr>
        <w:t>Протокол № б/н от 06</w:t>
      </w:r>
      <w:r w:rsidRPr="004D5859">
        <w:rPr>
          <w:bCs/>
          <w:szCs w:val="24"/>
        </w:rPr>
        <w:t>.0</w:t>
      </w:r>
      <w:r>
        <w:rPr>
          <w:bCs/>
          <w:szCs w:val="24"/>
        </w:rPr>
        <w:t>9</w:t>
      </w:r>
      <w:r w:rsidRPr="004D5859">
        <w:rPr>
          <w:bCs/>
          <w:szCs w:val="24"/>
        </w:rPr>
        <w:t>.2017г.</w:t>
      </w:r>
    </w:p>
    <w:p w:rsidR="003F581E" w:rsidRPr="00457CBA" w:rsidRDefault="003F581E" w:rsidP="00181B47">
      <w:pPr>
        <w:jc w:val="right"/>
        <w:rPr>
          <w:rFonts w:cs="Times New Roman"/>
          <w:szCs w:val="24"/>
        </w:rPr>
      </w:pP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jc w:val="center"/>
        <w:rPr>
          <w:rFonts w:cs="Times New Roman"/>
          <w:szCs w:val="24"/>
        </w:rPr>
      </w:pPr>
    </w:p>
    <w:p w:rsidR="003F581E" w:rsidRPr="00457CBA" w:rsidRDefault="003F581E" w:rsidP="00181B47">
      <w:pPr>
        <w:jc w:val="center"/>
        <w:rPr>
          <w:rFonts w:cs="Times New Roman"/>
          <w:b/>
          <w:sz w:val="32"/>
          <w:szCs w:val="32"/>
        </w:rPr>
      </w:pPr>
      <w:r w:rsidRPr="00457CBA">
        <w:rPr>
          <w:rFonts w:cs="Times New Roman"/>
          <w:b/>
          <w:sz w:val="32"/>
          <w:szCs w:val="32"/>
        </w:rPr>
        <w:t>Положение</w:t>
      </w:r>
    </w:p>
    <w:p w:rsidR="003F581E" w:rsidRPr="00457CBA" w:rsidRDefault="003F581E" w:rsidP="00181B47">
      <w:pPr>
        <w:jc w:val="center"/>
        <w:rPr>
          <w:rFonts w:cs="Times New Roman"/>
          <w:b/>
          <w:sz w:val="32"/>
          <w:szCs w:val="32"/>
        </w:rPr>
      </w:pPr>
      <w:r w:rsidRPr="00457CBA">
        <w:rPr>
          <w:rFonts w:cs="Times New Roman"/>
          <w:b/>
          <w:sz w:val="32"/>
          <w:szCs w:val="32"/>
        </w:rPr>
        <w:t>о компенсационном фонде</w:t>
      </w:r>
    </w:p>
    <w:p w:rsidR="00181B47" w:rsidRDefault="003F581E" w:rsidP="00181B47">
      <w:pPr>
        <w:jc w:val="center"/>
        <w:rPr>
          <w:rFonts w:cs="Times New Roman"/>
          <w:b/>
          <w:sz w:val="32"/>
          <w:szCs w:val="32"/>
        </w:rPr>
      </w:pPr>
      <w:r w:rsidRPr="00457CBA">
        <w:rPr>
          <w:rFonts w:cs="Times New Roman"/>
          <w:b/>
          <w:sz w:val="32"/>
          <w:szCs w:val="32"/>
        </w:rPr>
        <w:t>обеспечения договорных обязательств</w:t>
      </w:r>
    </w:p>
    <w:p w:rsidR="001065AE" w:rsidRPr="00055ECC" w:rsidRDefault="001065AE" w:rsidP="001065AE">
      <w:pPr>
        <w:jc w:val="center"/>
        <w:rPr>
          <w:b/>
          <w:sz w:val="32"/>
          <w:szCs w:val="32"/>
        </w:rPr>
      </w:pPr>
      <w:r>
        <w:rPr>
          <w:b/>
          <w:sz w:val="32"/>
          <w:szCs w:val="32"/>
        </w:rPr>
        <w:t>(в новой редакции)</w:t>
      </w:r>
    </w:p>
    <w:p w:rsidR="001065AE" w:rsidRPr="00457CBA" w:rsidRDefault="001065AE" w:rsidP="00181B47">
      <w:pPr>
        <w:jc w:val="center"/>
        <w:rPr>
          <w:rFonts w:cs="Times New Roman"/>
          <w:b/>
          <w:sz w:val="32"/>
          <w:szCs w:val="32"/>
        </w:rPr>
      </w:pPr>
    </w:p>
    <w:p w:rsidR="00181B47" w:rsidRPr="00457CBA" w:rsidRDefault="00181B47" w:rsidP="00181B47">
      <w:pPr>
        <w:rPr>
          <w:rFonts w:cs="Times New Roman"/>
          <w:szCs w:val="24"/>
        </w:rPr>
      </w:pPr>
      <w:r w:rsidRPr="00457CBA">
        <w:rPr>
          <w:rFonts w:cs="Times New Roman"/>
          <w:szCs w:val="24"/>
        </w:rPr>
        <w:br w:type="page"/>
      </w:r>
    </w:p>
    <w:p w:rsidR="003F581E" w:rsidRPr="00457CBA" w:rsidRDefault="00181B47" w:rsidP="00181B47">
      <w:pPr>
        <w:jc w:val="center"/>
        <w:rPr>
          <w:rFonts w:cs="Times New Roman"/>
          <w:b/>
          <w:szCs w:val="24"/>
        </w:rPr>
      </w:pPr>
      <w:r w:rsidRPr="00457CBA">
        <w:rPr>
          <w:rFonts w:cs="Times New Roman"/>
          <w:b/>
          <w:szCs w:val="24"/>
        </w:rPr>
        <w:lastRenderedPageBreak/>
        <w:t>1. ОБЩИЕ ПОЛОЖЕНИЯ.</w:t>
      </w:r>
    </w:p>
    <w:p w:rsidR="003F581E" w:rsidRPr="00457CBA" w:rsidRDefault="003F581E" w:rsidP="00181B47">
      <w:pPr>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1.1. 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485567" w:rsidRPr="00485567">
        <w:rPr>
          <w:rFonts w:cs="Times New Roman"/>
          <w:szCs w:val="24"/>
        </w:rPr>
        <w:t xml:space="preserve">инженеров-изыскателей </w:t>
      </w:r>
      <w:r w:rsidR="00C46D19" w:rsidRPr="00C46D19">
        <w:t>«СтройИзыскания</w:t>
      </w:r>
      <w:r w:rsidRPr="00457CBA">
        <w:rPr>
          <w:rFonts w:cs="Times New Roman"/>
          <w:szCs w:val="24"/>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 обязательств, а также порядок увеличения (восстановления) его размера после осуществления выплаты.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457CBA" w:rsidRDefault="003F581E" w:rsidP="00181B47">
      <w:pPr>
        <w:jc w:val="both"/>
        <w:rPr>
          <w:rFonts w:cs="Times New Roman"/>
          <w:szCs w:val="24"/>
        </w:rPr>
      </w:pPr>
    </w:p>
    <w:p w:rsidR="003F581E" w:rsidRPr="00457CBA" w:rsidRDefault="003F581E" w:rsidP="00045138">
      <w:pPr>
        <w:jc w:val="both"/>
        <w:rPr>
          <w:rFonts w:cs="Times New Roman"/>
          <w:szCs w:val="24"/>
        </w:rPr>
      </w:pPr>
      <w:r w:rsidRPr="00457CBA">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457CBA">
        <w:rPr>
          <w:rFonts w:cs="Times New Roman"/>
          <w:szCs w:val="24"/>
        </w:rPr>
        <w:t xml:space="preserve"> </w:t>
      </w:r>
      <w:r w:rsidR="006166A4"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1.4. В настоящем Положении используются следующие основные понятия и определения: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1.4.2. 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подряда</w:t>
      </w:r>
      <w:r w:rsidR="00045138" w:rsidRPr="00457CBA">
        <w:rPr>
          <w:rFonts w:cs="Times New Roman"/>
          <w:szCs w:val="24"/>
        </w:rPr>
        <w:t xml:space="preserve"> 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457CBA" w:rsidRDefault="003F581E" w:rsidP="00181B47">
      <w:pPr>
        <w:jc w:val="both"/>
        <w:rPr>
          <w:rFonts w:cs="Times New Roman"/>
          <w:szCs w:val="24"/>
        </w:rPr>
      </w:pPr>
    </w:p>
    <w:p w:rsidR="00AC7C8D" w:rsidRPr="00457CBA" w:rsidRDefault="003F581E" w:rsidP="00181B47">
      <w:pPr>
        <w:jc w:val="both"/>
        <w:rPr>
          <w:rFonts w:cs="Times New Roman"/>
          <w:szCs w:val="24"/>
        </w:rPr>
      </w:pPr>
      <w:r w:rsidRPr="00457CBA">
        <w:rPr>
          <w:rFonts w:cs="Times New Roman"/>
          <w:szCs w:val="24"/>
        </w:rPr>
        <w:t xml:space="preserve"> </w:t>
      </w:r>
    </w:p>
    <w:p w:rsidR="00AC7C8D" w:rsidRPr="00457CBA" w:rsidRDefault="00AC7C8D" w:rsidP="00AC7C8D">
      <w:pPr>
        <w:jc w:val="center"/>
        <w:rPr>
          <w:rFonts w:cs="Times New Roman"/>
          <w:b/>
          <w:szCs w:val="24"/>
        </w:rPr>
      </w:pPr>
    </w:p>
    <w:p w:rsidR="003F581E" w:rsidRPr="00457CBA" w:rsidRDefault="003F581E" w:rsidP="00AC7C8D">
      <w:pPr>
        <w:jc w:val="center"/>
        <w:rPr>
          <w:rFonts w:cs="Times New Roman"/>
          <w:b/>
          <w:szCs w:val="24"/>
        </w:rPr>
      </w:pPr>
      <w:r w:rsidRPr="00457CBA">
        <w:rPr>
          <w:rFonts w:cs="Times New Roman"/>
          <w:b/>
          <w:szCs w:val="24"/>
        </w:rPr>
        <w:lastRenderedPageBreak/>
        <w:t>2. РАЗМЕР ВЗНОСА И ПОРЯДОК ФОРМИРОВАНИЯ</w:t>
      </w:r>
      <w:r w:rsidR="00AC7C8D" w:rsidRPr="00457CBA">
        <w:rPr>
          <w:rFonts w:cs="Times New Roman"/>
          <w:b/>
          <w:szCs w:val="24"/>
        </w:rPr>
        <w:t xml:space="preserve"> </w:t>
      </w:r>
      <w:r w:rsidRPr="00457CBA">
        <w:rPr>
          <w:rFonts w:cs="Times New Roman"/>
          <w:b/>
          <w:szCs w:val="24"/>
        </w:rPr>
        <w:t>КОМПЕНСАЦИОННОГО ФОНДА</w:t>
      </w:r>
      <w:r w:rsidR="00AC7C8D" w:rsidRPr="00457CBA">
        <w:rPr>
          <w:rFonts w:cs="Times New Roman"/>
          <w:b/>
          <w:szCs w:val="24"/>
        </w:rPr>
        <w:t xml:space="preserve"> </w:t>
      </w:r>
      <w:r w:rsidRPr="00457CBA">
        <w:rPr>
          <w:rFonts w:cs="Times New Roman"/>
          <w:b/>
          <w:szCs w:val="24"/>
        </w:rPr>
        <w:t>ОБЕСПЕЧЕНИЯ ДОГОВОРНЫХ ОБЯЗАТЕЛЬСТВ АССОЦИАЦИИ</w:t>
      </w:r>
      <w:r w:rsidR="00AC7C8D" w:rsidRPr="00457CBA">
        <w:rPr>
          <w:rFonts w:cs="Times New Roman"/>
          <w:b/>
          <w:szCs w:val="24"/>
        </w:rPr>
        <w:t>.</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 2.1. В сл</w:t>
      </w:r>
      <w:r w:rsidR="00C60C79">
        <w:rPr>
          <w:rFonts w:cs="Times New Roman"/>
          <w:szCs w:val="24"/>
        </w:rPr>
        <w:t>учае, если не менее чем пятнадцать</w:t>
      </w:r>
      <w:r w:rsidRPr="00457CBA">
        <w:rPr>
          <w:rFonts w:cs="Times New Roman"/>
          <w:szCs w:val="24"/>
        </w:rPr>
        <w:t xml:space="preserve"> членов Ассоциации подали в Ассоциацию заявления о намерении принимать участие в заключении договоров подряда </w:t>
      </w:r>
      <w:r w:rsidR="00045138"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457CBA">
        <w:rPr>
          <w:rFonts w:cs="Times New Roman"/>
          <w:szCs w:val="24"/>
        </w:rPr>
        <w:t>постоянно действующего коллегиального органа</w:t>
      </w:r>
      <w:r w:rsidRPr="00457CBA">
        <w:rPr>
          <w:rFonts w:cs="Times New Roman"/>
          <w:szCs w:val="24"/>
        </w:rPr>
        <w:t xml:space="preserve">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457CBA" w:rsidRDefault="003F581E" w:rsidP="00181B47">
      <w:pPr>
        <w:jc w:val="both"/>
        <w:rPr>
          <w:rFonts w:cs="Times New Roman"/>
          <w:szCs w:val="24"/>
        </w:rPr>
      </w:pPr>
    </w:p>
    <w:p w:rsidR="003F581E" w:rsidRPr="00457CBA" w:rsidRDefault="003F581E" w:rsidP="00045138">
      <w:pPr>
        <w:jc w:val="both"/>
        <w:rPr>
          <w:rFonts w:cs="Times New Roman"/>
          <w:szCs w:val="24"/>
        </w:rPr>
      </w:pPr>
      <w:r w:rsidRPr="00457CBA">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F14DA9" w:rsidRPr="00457CBA">
        <w:rPr>
          <w:rFonts w:cs="Times New Roman"/>
          <w:szCs w:val="24"/>
        </w:rPr>
        <w:t>инженерных изысканий</w:t>
      </w:r>
      <w:r w:rsidRPr="00457CBA">
        <w:rPr>
          <w:rFonts w:cs="Times New Roman"/>
          <w:szCs w:val="24"/>
        </w:rPr>
        <w:t>, выразившего намерение принимать участие в заключении договоров подряда</w:t>
      </w:r>
      <w:r w:rsidR="00045138" w:rsidRPr="00457CBA">
        <w:rPr>
          <w:rFonts w:cs="Times New Roman"/>
          <w:szCs w:val="24"/>
        </w:rPr>
        <w:t xml:space="preserve"> на </w:t>
      </w:r>
      <w:r w:rsidR="00F14DA9" w:rsidRPr="00457CBA">
        <w:rPr>
          <w:rFonts w:cs="Times New Roman"/>
          <w:szCs w:val="24"/>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1) </w:t>
      </w:r>
      <w:r w:rsidR="00C94B0E" w:rsidRPr="00457CBA">
        <w:rPr>
          <w:rFonts w:cs="Times New Roman"/>
          <w:szCs w:val="24"/>
        </w:rPr>
        <w:t xml:space="preserve">сто пятьдесят тысяч рублей </w:t>
      </w:r>
      <w:r w:rsidRPr="00457CBA">
        <w:rPr>
          <w:rFonts w:cs="Times New Roman"/>
          <w:szCs w:val="24"/>
        </w:rPr>
        <w:t xml:space="preserve">в случае, если предельный размер обязательств по таким договорам не превышает </w:t>
      </w:r>
      <w:r w:rsidR="00045138" w:rsidRPr="00457CBA">
        <w:rPr>
          <w:rFonts w:cs="Times New Roman"/>
          <w:szCs w:val="24"/>
        </w:rPr>
        <w:t>двадцать пять миллионов</w:t>
      </w:r>
      <w:r w:rsidRPr="00457CBA">
        <w:rPr>
          <w:rFonts w:cs="Times New Roman"/>
          <w:szCs w:val="24"/>
        </w:rPr>
        <w:t xml:space="preserve"> рублей (первый уровень ответственности члена саморегулируемой организации);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 </w:t>
      </w:r>
      <w:r w:rsidR="00C94B0E" w:rsidRPr="00457CBA">
        <w:rPr>
          <w:rFonts w:cs="Times New Roman"/>
          <w:szCs w:val="24"/>
        </w:rPr>
        <w:t xml:space="preserve">триста пятьдесят </w:t>
      </w:r>
      <w:r w:rsidRPr="00457CBA">
        <w:rPr>
          <w:rFonts w:cs="Times New Roman"/>
          <w:szCs w:val="24"/>
        </w:rPr>
        <w:t xml:space="preserve">тысяч рублей в случае, если предельный размер обязательств по таким договорам не превышает </w:t>
      </w:r>
      <w:r w:rsidR="00065AFF" w:rsidRPr="00457CBA">
        <w:rPr>
          <w:rFonts w:cs="Times New Roman"/>
          <w:szCs w:val="24"/>
        </w:rPr>
        <w:t xml:space="preserve">пятьдесят </w:t>
      </w:r>
      <w:r w:rsidRPr="00457CBA">
        <w:rPr>
          <w:rFonts w:cs="Times New Roman"/>
          <w:szCs w:val="24"/>
        </w:rPr>
        <w:t xml:space="preserve">миллионов рублей (второй уровень ответственности члена саморегулируемой организации);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3) </w:t>
      </w:r>
      <w:r w:rsidR="00C94B0E" w:rsidRPr="00457CBA">
        <w:rPr>
          <w:rFonts w:cs="Times New Roman"/>
          <w:szCs w:val="24"/>
        </w:rPr>
        <w:t xml:space="preserve">два миллиона </w:t>
      </w:r>
      <w:r w:rsidRPr="00457CBA">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457CBA">
        <w:rPr>
          <w:rFonts w:cs="Times New Roman"/>
          <w:szCs w:val="24"/>
        </w:rPr>
        <w:t>триста миллионов</w:t>
      </w:r>
      <w:r w:rsidRPr="00457CBA">
        <w:rPr>
          <w:rFonts w:cs="Times New Roman"/>
          <w:szCs w:val="24"/>
        </w:rPr>
        <w:t xml:space="preserve"> рублей (третий уровень ответственности члена саморегулируемой организации); </w:t>
      </w:r>
    </w:p>
    <w:p w:rsidR="00E218E6" w:rsidRPr="00457CBA" w:rsidRDefault="00E218E6"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 </w:t>
      </w:r>
      <w:r w:rsidR="00C94B0E" w:rsidRPr="00457CBA">
        <w:rPr>
          <w:rFonts w:cs="Times New Roman"/>
          <w:szCs w:val="24"/>
        </w:rPr>
        <w:t>три миллиона пятьсот тысяч</w:t>
      </w:r>
      <w:r w:rsidRPr="00457CBA">
        <w:rPr>
          <w:rFonts w:cs="Times New Roman"/>
          <w:szCs w:val="24"/>
        </w:rPr>
        <w:t xml:space="preserve"> рублей в случае, если предельный размер обязательств по таким договорам </w:t>
      </w:r>
      <w:r w:rsidR="00065AFF" w:rsidRPr="00457CBA">
        <w:rPr>
          <w:rFonts w:cs="Times New Roman"/>
          <w:szCs w:val="24"/>
        </w:rPr>
        <w:t xml:space="preserve">составляет триста миллионов рублей и более </w:t>
      </w:r>
      <w:r w:rsidRPr="00457CBA">
        <w:rPr>
          <w:rFonts w:cs="Times New Roman"/>
          <w:szCs w:val="24"/>
        </w:rPr>
        <w:t xml:space="preserve">рублей (четвертый уровень ответственности члена саморегулируемой организации);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2.4. 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457CBA">
        <w:rPr>
          <w:rFonts w:cs="Times New Roman"/>
          <w:szCs w:val="24"/>
        </w:rPr>
        <w:t>постоянно действующим коллегиальным органом</w:t>
      </w:r>
      <w:r w:rsidRPr="00457CBA">
        <w:rPr>
          <w:rFonts w:cs="Times New Roman"/>
          <w:szCs w:val="24"/>
        </w:rPr>
        <w:t xml:space="preserve"> Ассоциации о приеме в члены Ассоциации.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lastRenderedPageBreak/>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w:t>
      </w:r>
      <w:r w:rsidR="00065AFF" w:rsidRPr="00457CBA">
        <w:rPr>
          <w:rFonts w:cs="Times New Roman"/>
          <w:szCs w:val="24"/>
        </w:rPr>
        <w:t xml:space="preserve">на </w:t>
      </w:r>
      <w:r w:rsidR="00F14DA9" w:rsidRPr="00457CBA">
        <w:rPr>
          <w:rFonts w:cs="Times New Roman"/>
          <w:szCs w:val="24"/>
        </w:rPr>
        <w:t>выполнение инженерных изысканий</w:t>
      </w:r>
      <w:r w:rsidR="00065AFF"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2.7. 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w:t>
      </w:r>
    </w:p>
    <w:p w:rsidR="003F581E" w:rsidRPr="00457CBA" w:rsidRDefault="003F581E" w:rsidP="00181B47">
      <w:pPr>
        <w:jc w:val="both"/>
        <w:rPr>
          <w:rFonts w:cs="Times New Roman"/>
          <w:szCs w:val="24"/>
        </w:rPr>
      </w:pPr>
      <w:r w:rsidRPr="00457CBA">
        <w:rPr>
          <w:rFonts w:cs="Times New Roman"/>
          <w:szCs w:val="24"/>
        </w:rPr>
        <w:t>ответственности члена Ассоциации, соответствующего совокупному размеру обязательств по договорам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3F581E" w:rsidRPr="00457CBA" w:rsidRDefault="003F581E" w:rsidP="00181B47">
      <w:pPr>
        <w:jc w:val="both"/>
        <w:rPr>
          <w:rFonts w:cs="Times New Roman"/>
          <w:szCs w:val="24"/>
        </w:rPr>
      </w:pPr>
    </w:p>
    <w:p w:rsidR="007B17F8" w:rsidRDefault="003F581E" w:rsidP="00181B47">
      <w:pPr>
        <w:jc w:val="both"/>
        <w:rPr>
          <w:rFonts w:cs="Times New Roman"/>
          <w:szCs w:val="24"/>
        </w:rPr>
      </w:pPr>
      <w:r w:rsidRPr="00457CBA">
        <w:rPr>
          <w:rFonts w:cs="Times New Roman"/>
          <w:szCs w:val="24"/>
        </w:rPr>
        <w:t xml:space="preserve">2.8. </w:t>
      </w:r>
      <w:r w:rsidR="007B17F8">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007B17F8" w:rsidRPr="007B17F8">
        <w:rPr>
          <w:rFonts w:cs="Times New Roman"/>
          <w:szCs w:val="24"/>
        </w:rPr>
        <w:t xml:space="preserve"> </w:t>
      </w:r>
      <w:r w:rsidR="007B17F8" w:rsidRPr="003510BD">
        <w:rPr>
          <w:rFonts w:cs="Times New Roman"/>
          <w:szCs w:val="24"/>
        </w:rPr>
        <w:t xml:space="preserve">в том числе за счет его требований к </w:t>
      </w:r>
      <w:r w:rsidR="007B17F8">
        <w:rPr>
          <w:rFonts w:cs="Times New Roman"/>
          <w:szCs w:val="24"/>
        </w:rPr>
        <w:t xml:space="preserve">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6" w:history="1">
        <w:r w:rsidR="007B17F8">
          <w:rPr>
            <w:rFonts w:cs="Times New Roman"/>
            <w:color w:val="0000FF"/>
            <w:szCs w:val="24"/>
          </w:rPr>
          <w:t>частью 16</w:t>
        </w:r>
      </w:hyperlink>
      <w:r w:rsidR="007B17F8">
        <w:rPr>
          <w:rFonts w:cs="Times New Roman"/>
          <w:szCs w:val="24"/>
        </w:rPr>
        <w:t xml:space="preserve"> статьи 55.16 Градостроительного кодекса РФ.</w:t>
      </w:r>
    </w:p>
    <w:p w:rsidR="003F581E" w:rsidRDefault="007B17F8" w:rsidP="00181B47">
      <w:pPr>
        <w:jc w:val="both"/>
        <w:rPr>
          <w:rFonts w:cs="Times New Roman"/>
          <w:szCs w:val="24"/>
        </w:rPr>
      </w:pPr>
      <w:r>
        <w:rPr>
          <w:rFonts w:cs="Times New Roman"/>
          <w:szCs w:val="24"/>
        </w:rPr>
        <w:br/>
      </w:r>
      <w:r w:rsidR="003F581E" w:rsidRPr="00457CBA">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C60C79" w:rsidRDefault="00C60C79" w:rsidP="00C60C79">
      <w:pPr>
        <w:autoSpaceDE w:val="0"/>
        <w:autoSpaceDN w:val="0"/>
        <w:adjustRightInd w:val="0"/>
        <w:ind w:firstLine="540"/>
        <w:jc w:val="both"/>
        <w:rPr>
          <w:rFonts w:cs="Times New Roman"/>
          <w:szCs w:val="24"/>
        </w:rPr>
      </w:pPr>
      <w:r>
        <w:rPr>
          <w:rFonts w:cs="Times New Roman"/>
          <w:szCs w:val="24"/>
        </w:rPr>
        <w:b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Pr="00F73B98">
        <w:rPr>
          <w:rFonts w:cs="Times New Roman"/>
          <w:szCs w:val="24"/>
        </w:rPr>
        <w:t xml:space="preserve"> </w:t>
      </w:r>
      <w:r>
        <w:rPr>
          <w:rFonts w:cs="Times New Roman"/>
          <w:szCs w:val="24"/>
        </w:rPr>
        <w:t>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w:t>
      </w:r>
      <w:r w:rsidR="00AD6440">
        <w:rPr>
          <w:rFonts w:cs="Times New Roman"/>
          <w:szCs w:val="24"/>
        </w:rPr>
        <w:t>,</w:t>
      </w:r>
      <w:r>
        <w:rPr>
          <w:rFonts w:cs="Times New Roman"/>
          <w:szCs w:val="24"/>
        </w:rPr>
        <w:t xml:space="preserve"> основанным на членстве лиц, выполняющим инженерные изыскания.</w:t>
      </w:r>
    </w:p>
    <w:p w:rsidR="00C60C79" w:rsidRDefault="00C60C79" w:rsidP="00C60C79">
      <w:pPr>
        <w:jc w:val="both"/>
        <w:rPr>
          <w:rFonts w:cs="Times New Roman"/>
          <w:szCs w:val="24"/>
        </w:rPr>
      </w:pPr>
    </w:p>
    <w:p w:rsidR="003F581E" w:rsidRPr="00457CBA" w:rsidRDefault="003F581E" w:rsidP="00C60C79">
      <w:pPr>
        <w:jc w:val="both"/>
        <w:rPr>
          <w:rFonts w:cs="Times New Roman"/>
          <w:b/>
          <w:szCs w:val="24"/>
        </w:rPr>
      </w:pPr>
      <w:r w:rsidRPr="00457CBA">
        <w:rPr>
          <w:rFonts w:cs="Times New Roman"/>
          <w:b/>
          <w:szCs w:val="24"/>
        </w:rPr>
        <w:t>3. РАЗМЕЩЕНИЕ СРЕДСТВ КОМПЕНСАЦИОННОГО ФОНДА ОБЕСПЕЧЕНИЯ ДОГОВОРНЫХ ОБЯЗАТЕЛЬСТВ АССОЦИАЦИИ</w:t>
      </w:r>
      <w:r w:rsidR="00F746CA" w:rsidRPr="00457CBA">
        <w:rPr>
          <w:rFonts w:cs="Times New Roman"/>
          <w:b/>
          <w:szCs w:val="24"/>
        </w:rPr>
        <w:t>.</w:t>
      </w:r>
    </w:p>
    <w:p w:rsidR="003F581E" w:rsidRPr="00457CBA" w:rsidRDefault="003F581E" w:rsidP="00181B47">
      <w:pPr>
        <w:jc w:val="both"/>
        <w:rPr>
          <w:rFonts w:cs="Times New Roman"/>
          <w:szCs w:val="24"/>
        </w:rPr>
      </w:pPr>
    </w:p>
    <w:p w:rsidR="003F581E" w:rsidRDefault="003F581E" w:rsidP="00181B47">
      <w:pPr>
        <w:jc w:val="both"/>
        <w:rPr>
          <w:rFonts w:cs="Times New Roman"/>
          <w:szCs w:val="24"/>
        </w:rPr>
      </w:pPr>
      <w:r w:rsidRPr="00457CBA">
        <w:rPr>
          <w:rFonts w:cs="Times New Roman"/>
          <w:szCs w:val="24"/>
        </w:rPr>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972B1C" w:rsidRPr="00457CBA">
        <w:rPr>
          <w:rFonts w:cs="Times New Roman"/>
          <w:szCs w:val="24"/>
        </w:rPr>
        <w:t xml:space="preserve">Постановлением </w:t>
      </w:r>
      <w:r w:rsidRPr="00457CBA">
        <w:rPr>
          <w:rFonts w:cs="Times New Roman"/>
          <w:szCs w:val="24"/>
        </w:rPr>
        <w:t>Правительств</w:t>
      </w:r>
      <w:r w:rsidR="00972B1C" w:rsidRPr="00457CBA">
        <w:rPr>
          <w:rFonts w:cs="Times New Roman"/>
          <w:szCs w:val="24"/>
        </w:rPr>
        <w:t>а</w:t>
      </w:r>
      <w:r w:rsidRPr="00457CBA">
        <w:rPr>
          <w:rFonts w:cs="Times New Roman"/>
          <w:szCs w:val="24"/>
        </w:rPr>
        <w:t xml:space="preserve"> Российской Федерации</w:t>
      </w:r>
      <w:r w:rsidR="00972B1C" w:rsidRPr="00457CBA">
        <w:rPr>
          <w:rFonts w:cs="Times New Roman"/>
          <w:szCs w:val="24"/>
        </w:rPr>
        <w:t xml:space="preserve"> №970 от 27.09.2016г</w:t>
      </w:r>
      <w:r w:rsidRPr="00457CBA">
        <w:rPr>
          <w:rFonts w:cs="Times New Roman"/>
          <w:szCs w:val="24"/>
        </w:rPr>
        <w:t xml:space="preserve">. </w:t>
      </w:r>
    </w:p>
    <w:p w:rsidR="007B17F8" w:rsidRDefault="007B17F8" w:rsidP="00181B47">
      <w:pPr>
        <w:jc w:val="both"/>
        <w:rPr>
          <w:rFonts w:cs="Times New Roman"/>
          <w:szCs w:val="24"/>
        </w:rPr>
      </w:pPr>
    </w:p>
    <w:p w:rsidR="007B17F8" w:rsidRDefault="007B17F8" w:rsidP="007B17F8">
      <w:pPr>
        <w:autoSpaceDE w:val="0"/>
        <w:autoSpaceDN w:val="0"/>
        <w:adjustRightInd w:val="0"/>
        <w:jc w:val="both"/>
        <w:rPr>
          <w:rFonts w:cs="Times New Roman"/>
          <w:szCs w:val="24"/>
        </w:rPr>
      </w:pPr>
      <w:r>
        <w:rPr>
          <w:rFonts w:cs="Times New Roman"/>
          <w:szCs w:val="24"/>
        </w:rPr>
        <w:t>3.1.1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B17F8" w:rsidRDefault="007B17F8" w:rsidP="007B17F8">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7B17F8" w:rsidRDefault="007B17F8" w:rsidP="007B17F8">
      <w:pPr>
        <w:autoSpaceDE w:val="0"/>
        <w:autoSpaceDN w:val="0"/>
        <w:adjustRightInd w:val="0"/>
        <w:ind w:firstLine="540"/>
        <w:jc w:val="both"/>
        <w:rPr>
          <w:rFonts w:cs="Times New Roman"/>
          <w:szCs w:val="24"/>
        </w:rPr>
      </w:pPr>
      <w:r>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7B17F8" w:rsidRDefault="007B17F8" w:rsidP="007B17F8">
      <w:pPr>
        <w:autoSpaceDE w:val="0"/>
        <w:autoSpaceDN w:val="0"/>
        <w:adjustRightInd w:val="0"/>
        <w:ind w:firstLine="540"/>
        <w:jc w:val="both"/>
        <w:rPr>
          <w:rFonts w:cs="Times New Roman"/>
          <w:szCs w:val="24"/>
        </w:rPr>
      </w:pPr>
      <w:r>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7" w:history="1">
        <w:r>
          <w:rPr>
            <w:rFonts w:cs="Times New Roman"/>
            <w:color w:val="0000FF"/>
            <w:szCs w:val="24"/>
          </w:rPr>
          <w:t>частью 2</w:t>
        </w:r>
      </w:hyperlink>
      <w:r>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подряда на выполнение инженерных изысканий,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
    <w:p w:rsidR="007B17F8" w:rsidRDefault="007B17F8" w:rsidP="007B17F8">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B17F8" w:rsidRDefault="007B17F8" w:rsidP="007B17F8">
      <w:pPr>
        <w:autoSpaceDE w:val="0"/>
        <w:autoSpaceDN w:val="0"/>
        <w:adjustRightInd w:val="0"/>
        <w:ind w:firstLine="540"/>
        <w:jc w:val="both"/>
        <w:rPr>
          <w:rFonts w:cs="Times New Roman"/>
          <w:szCs w:val="24"/>
        </w:rPr>
      </w:pPr>
      <w:r>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7B17F8" w:rsidRDefault="007B17F8" w:rsidP="007B17F8">
      <w:pPr>
        <w:autoSpaceDE w:val="0"/>
        <w:autoSpaceDN w:val="0"/>
        <w:adjustRightInd w:val="0"/>
        <w:jc w:val="both"/>
        <w:rPr>
          <w:rFonts w:cs="Times New Roman"/>
          <w:szCs w:val="24"/>
        </w:rPr>
      </w:pPr>
      <w:r>
        <w:rPr>
          <w:rFonts w:cs="Times New Roman"/>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8" w:history="1">
        <w:r>
          <w:rPr>
            <w:rFonts w:cs="Times New Roman"/>
            <w:color w:val="0000FF"/>
            <w:szCs w:val="24"/>
          </w:rPr>
          <w:t>5 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7B17F8" w:rsidRDefault="007B17F8" w:rsidP="007B17F8">
      <w:pPr>
        <w:autoSpaceDE w:val="0"/>
        <w:autoSpaceDN w:val="0"/>
        <w:adjustRightInd w:val="0"/>
        <w:ind w:firstLine="540"/>
        <w:jc w:val="both"/>
        <w:rPr>
          <w:rFonts w:cs="Times New Roman"/>
          <w:szCs w:val="24"/>
        </w:rPr>
      </w:pPr>
      <w:r>
        <w:rPr>
          <w:rFonts w:cs="Times New Roman"/>
          <w:szCs w:val="24"/>
        </w:rPr>
        <w:b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9" w:history="1">
        <w:r>
          <w:rPr>
            <w:rFonts w:cs="Times New Roman"/>
            <w:color w:val="0000FF"/>
            <w:szCs w:val="24"/>
          </w:rPr>
          <w:t>5 статьи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7B17F8" w:rsidRDefault="007B17F8" w:rsidP="007B17F8">
      <w:pPr>
        <w:autoSpaceDE w:val="0"/>
        <w:autoSpaceDN w:val="0"/>
        <w:adjustRightInd w:val="0"/>
        <w:jc w:val="both"/>
        <w:rPr>
          <w:rFonts w:cs="Times New Roman"/>
          <w:szCs w:val="24"/>
        </w:rPr>
      </w:pPr>
    </w:p>
    <w:p w:rsidR="007B17F8" w:rsidRDefault="007B17F8" w:rsidP="007B17F8">
      <w:pPr>
        <w:autoSpaceDE w:val="0"/>
        <w:autoSpaceDN w:val="0"/>
        <w:adjustRightInd w:val="0"/>
        <w:jc w:val="both"/>
        <w:rPr>
          <w:rFonts w:cs="Times New Roman"/>
          <w:szCs w:val="24"/>
        </w:rPr>
      </w:pPr>
      <w:r>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w:t>
      </w:r>
      <w:r>
        <w:rPr>
          <w:rFonts w:cs="Times New Roman"/>
          <w:szCs w:val="24"/>
        </w:rPr>
        <w:lastRenderedPageBreak/>
        <w:t xml:space="preserve">требованию такого Национального объединения саморегулируемых организаций, направленному в </w:t>
      </w:r>
      <w:hyperlink r:id="rId10" w:history="1">
        <w:r>
          <w:rPr>
            <w:rFonts w:cs="Times New Roman"/>
            <w:color w:val="0000FF"/>
            <w:szCs w:val="24"/>
          </w:rPr>
          <w:t>порядке</w:t>
        </w:r>
      </w:hyperlink>
      <w:r>
        <w:rPr>
          <w:rFonts w:cs="Times New Roman"/>
          <w:szCs w:val="24"/>
        </w:rPr>
        <w:t xml:space="preserve"> и по </w:t>
      </w:r>
      <w:hyperlink r:id="rId11"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7B17F8" w:rsidRDefault="007B17F8" w:rsidP="007B17F8">
      <w:pPr>
        <w:autoSpaceDE w:val="0"/>
        <w:autoSpaceDN w:val="0"/>
        <w:adjustRightInd w:val="0"/>
        <w:jc w:val="both"/>
        <w:rPr>
          <w:rFonts w:cs="Times New Roman"/>
          <w:szCs w:val="24"/>
        </w:rPr>
      </w:pPr>
    </w:p>
    <w:p w:rsidR="007B17F8" w:rsidRDefault="007B17F8" w:rsidP="007B17F8">
      <w:pPr>
        <w:autoSpaceDE w:val="0"/>
        <w:autoSpaceDN w:val="0"/>
        <w:adjustRightInd w:val="0"/>
        <w:jc w:val="both"/>
        <w:rPr>
          <w:rFonts w:cs="Times New Roman"/>
          <w:szCs w:val="24"/>
        </w:rPr>
      </w:pPr>
      <w:r>
        <w:rPr>
          <w:rFonts w:cs="Times New Roman"/>
          <w:szCs w:val="24"/>
        </w:rPr>
        <w:t xml:space="preserve">3.1.5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 в иных финансовых активах Ассоциации, по </w:t>
      </w:r>
      <w:hyperlink r:id="rId12" w:history="1">
        <w:r>
          <w:rPr>
            <w:rFonts w:cs="Times New Roman"/>
            <w:color w:val="0000FF"/>
            <w:szCs w:val="24"/>
          </w:rPr>
          <w:t>форме</w:t>
        </w:r>
      </w:hyperlink>
      <w:r>
        <w:rPr>
          <w:rFonts w:cs="Times New Roman"/>
          <w:szCs w:val="24"/>
        </w:rPr>
        <w:t>, установленной Банком России.</w:t>
      </w:r>
    </w:p>
    <w:p w:rsidR="007B17F8" w:rsidRPr="00457CBA" w:rsidRDefault="007B17F8" w:rsidP="00181B47">
      <w:pPr>
        <w:jc w:val="both"/>
        <w:rPr>
          <w:rFonts w:cs="Times New Roman"/>
          <w:szCs w:val="24"/>
        </w:rPr>
      </w:pP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3.2. При необходимости осуществления выплат из средств компенсационного фонда обеспечения договорных обязательств срок возврата средств из указанных активов не должен превышать десять рабочих дней с момента возникновения такой необходимости. </w:t>
      </w:r>
    </w:p>
    <w:p w:rsidR="003F581E" w:rsidRPr="00457CBA" w:rsidRDefault="003F581E" w:rsidP="00181B47">
      <w:pPr>
        <w:jc w:val="both"/>
        <w:rPr>
          <w:rFonts w:cs="Times New Roman"/>
          <w:szCs w:val="24"/>
        </w:rPr>
      </w:pPr>
    </w:p>
    <w:p w:rsidR="003F581E" w:rsidRPr="00457CBA" w:rsidRDefault="003F581E" w:rsidP="00E512B7">
      <w:pPr>
        <w:jc w:val="both"/>
        <w:rPr>
          <w:rFonts w:cs="Times New Roman"/>
          <w:szCs w:val="24"/>
        </w:rPr>
      </w:pPr>
      <w:r w:rsidRPr="00457CBA">
        <w:rPr>
          <w:rFonts w:cs="Times New Roman"/>
          <w:szCs w:val="24"/>
        </w:rPr>
        <w:t xml:space="preserve">3.3. </w:t>
      </w:r>
      <w:r w:rsidR="00E512B7">
        <w:rPr>
          <w:rFonts w:cs="Times New Roman"/>
          <w:szCs w:val="24"/>
        </w:rPr>
        <w:t>Генеральный директор</w:t>
      </w:r>
      <w:r w:rsidR="00E512B7" w:rsidRPr="00181B47">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E512B7" w:rsidRPr="005F65B1">
        <w:rPr>
          <w:rFonts w:cs="Times New Roman"/>
          <w:szCs w:val="24"/>
        </w:rPr>
        <w:t>в соответствии с настоящим Положением</w:t>
      </w:r>
      <w:r w:rsidR="00E512B7">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00E512B7" w:rsidRPr="005F65B1">
        <w:rPr>
          <w:rFonts w:cs="Times New Roman"/>
          <w:szCs w:val="24"/>
        </w:rPr>
        <w:t>и законод</w:t>
      </w:r>
      <w:r w:rsidR="00E512B7">
        <w:rPr>
          <w:rFonts w:cs="Times New Roman"/>
          <w:szCs w:val="24"/>
        </w:rPr>
        <w:t>ательством Российской Федерации</w:t>
      </w:r>
      <w:r w:rsidRPr="00457CBA">
        <w:rPr>
          <w:rFonts w:cs="Times New Roman"/>
          <w:szCs w:val="24"/>
        </w:rPr>
        <w:t xml:space="preserve">.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 </w:t>
      </w:r>
    </w:p>
    <w:p w:rsidR="003F581E" w:rsidRPr="00457CBA" w:rsidRDefault="003F581E" w:rsidP="00F746CA">
      <w:pPr>
        <w:jc w:val="center"/>
        <w:rPr>
          <w:rFonts w:cs="Times New Roman"/>
          <w:b/>
          <w:szCs w:val="24"/>
        </w:rPr>
      </w:pPr>
      <w:r w:rsidRPr="00457CBA">
        <w:rPr>
          <w:rFonts w:cs="Times New Roman"/>
          <w:b/>
          <w:szCs w:val="24"/>
        </w:rPr>
        <w:t>4. ПОРЯДОК ВЫПЛАТ ИЗ КОМПЕНСАЦИОННОГО ФОНДА ОБЕСПЕЧЕНИЯ ДОГОВОРНЫХ ОБЯЗАТЕЛЬСТВ АССОЦИАЦИИ</w:t>
      </w:r>
      <w:r w:rsidR="00F746CA" w:rsidRPr="00457CBA">
        <w:rPr>
          <w:rFonts w:cs="Times New Roman"/>
          <w:b/>
          <w:szCs w:val="24"/>
        </w:rPr>
        <w:t>.</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4.1. Для получения денежных средств из Компенсационного фонда обеспечения договорных обязательств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4.2. 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457CBA">
        <w:rPr>
          <w:rFonts w:cs="Times New Roman"/>
          <w:szCs w:val="24"/>
        </w:rPr>
        <w:t xml:space="preserve">генерального директора </w:t>
      </w:r>
      <w:r w:rsidRPr="00457CBA">
        <w:rPr>
          <w:rFonts w:cs="Times New Roman"/>
          <w:szCs w:val="24"/>
        </w:rPr>
        <w:t xml:space="preserve">Ассоциации в форме письменного документа, подписанного уполномоченным органом Заявителя и </w:t>
      </w:r>
      <w:r w:rsidRPr="00457CBA">
        <w:rPr>
          <w:rFonts w:cs="Times New Roman"/>
          <w:szCs w:val="24"/>
        </w:rPr>
        <w:lastRenderedPageBreak/>
        <w:t xml:space="preserve">заверенным печатью (при наличии) или представителем Заявителя на основании нотариально заверенной доверенности с приложением таковой. </w:t>
      </w:r>
    </w:p>
    <w:p w:rsidR="00F746CA" w:rsidRPr="00457CBA" w:rsidRDefault="00F746CA"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4.4. В Требовании о получении Компенсационной выплаты указывается: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а) дата составления Требования;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б) полное наименование Заявителя (для физического лица – фамилия, имя, отчество Заявителя);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д) индивидуальный номер налогоплательщика Заявителя;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и) основание выплаты.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б) на усмотрение Заявителя к Требованию могут быть приложены и иные документы.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4.6. Документы, прилагаемые к Требованию Заявителя, представляются в Ассоциацию по описи.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lastRenderedPageBreak/>
        <w:t xml:space="preserve">4.8. Во исполнение решения суда, </w:t>
      </w:r>
      <w:r w:rsidR="00F746CA" w:rsidRPr="00457CBA">
        <w:rPr>
          <w:rFonts w:cs="Times New Roman"/>
          <w:szCs w:val="24"/>
        </w:rPr>
        <w:t>постоянно действующим коллегиальным органом</w:t>
      </w:r>
      <w:r w:rsidRPr="00457CBA">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средств Компенсационного фонда обеспечения договорных обязательств Ассоциации.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6D4F2E" w:rsidRPr="00457CBA" w:rsidRDefault="006D4F2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4.9. В случае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4.10. 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w:t>
      </w:r>
    </w:p>
    <w:p w:rsidR="003F581E" w:rsidRPr="00457CBA" w:rsidRDefault="003F581E" w:rsidP="00181B47">
      <w:pPr>
        <w:jc w:val="both"/>
        <w:rPr>
          <w:rFonts w:cs="Times New Roman"/>
          <w:szCs w:val="24"/>
        </w:rPr>
      </w:pPr>
      <w:r w:rsidRPr="00457CBA">
        <w:rPr>
          <w:rFonts w:cs="Times New Roman"/>
          <w:szCs w:val="24"/>
        </w:rPr>
        <w:t>договора подряда</w:t>
      </w:r>
      <w:r w:rsidR="00F14DA9" w:rsidRPr="00457CBA">
        <w:rPr>
          <w:rFonts w:cs="Times New Roman"/>
          <w:szCs w:val="24"/>
        </w:rPr>
        <w:t xml:space="preserve"> на выполнение инженерных изысканий</w:t>
      </w:r>
      <w:r w:rsidRPr="00457CBA">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4.11.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lastRenderedPageBreak/>
        <w:t>4.12. В случае, если ответственность члена Ассоциации за неисполнение или ненадлежащее исполнение обязательств по договору подряда</w:t>
      </w:r>
      <w:r w:rsidR="00B10B4B"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457CBA">
        <w:rPr>
          <w:rFonts w:cs="Times New Roman"/>
          <w:szCs w:val="24"/>
        </w:rPr>
        <w:t xml:space="preserve"> на</w:t>
      </w:r>
      <w:r w:rsidR="00F14DA9" w:rsidRPr="00457CBA">
        <w:rPr>
          <w:rFonts w:cs="Times New Roman"/>
          <w:szCs w:val="24"/>
        </w:rPr>
        <w:t xml:space="preserve"> вы</w:t>
      </w:r>
      <w:r w:rsidR="002A3C66" w:rsidRPr="00457CBA">
        <w:rPr>
          <w:rFonts w:cs="Times New Roman"/>
          <w:szCs w:val="24"/>
        </w:rPr>
        <w:t>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4.14. В случае ликвидации юридического лица - члена Ассоциации исполнение гарантийных обязательств по договору подряда</w:t>
      </w:r>
      <w:r w:rsidR="00EE5D65"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xml:space="preserve">,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F235AD"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457CBA" w:rsidRDefault="006D4F2E" w:rsidP="00181B47">
      <w:pPr>
        <w:jc w:val="both"/>
        <w:rPr>
          <w:rFonts w:cs="Times New Roman"/>
          <w:szCs w:val="24"/>
        </w:rPr>
      </w:pPr>
    </w:p>
    <w:p w:rsidR="003F581E" w:rsidRPr="00457CBA" w:rsidRDefault="003F581E" w:rsidP="006D4F2E">
      <w:pPr>
        <w:jc w:val="center"/>
        <w:rPr>
          <w:rFonts w:cs="Times New Roman"/>
          <w:b/>
          <w:szCs w:val="24"/>
        </w:rPr>
      </w:pPr>
      <w:r w:rsidRPr="00457CBA">
        <w:rPr>
          <w:rFonts w:cs="Times New Roman"/>
          <w:b/>
          <w:szCs w:val="24"/>
        </w:rPr>
        <w:t>5. ПОРЯДОК УВЕЛИЧЕНИЯ (ВОССТАНОВЛЕНИЯ) РАЗМЕРА КОМПЕНСАЦИОННОГО ФОНДА ОБЕСПЕЧЕНИЯ ДОГОВОРНЫХ ОБЯЗАТЕЛЬСТВ АССОЦИАЦИИ</w:t>
      </w:r>
      <w:r w:rsidR="006D4F2E" w:rsidRPr="00457CBA">
        <w:rPr>
          <w:rFonts w:cs="Times New Roman"/>
          <w:b/>
          <w:szCs w:val="24"/>
        </w:rPr>
        <w:t>.</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5.1.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sidR="00F235AD"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xml:space="preserve"> осуществлялись выплаты из компенсационного фонда обеспечения договорных обязательств и предпринимает все необходимые действия для взыскания выплаченных средств, в том числе в судебном порядке. </w:t>
      </w:r>
    </w:p>
    <w:p w:rsidR="003F581E" w:rsidRPr="00457CBA" w:rsidRDefault="003F581E" w:rsidP="00181B47">
      <w:pPr>
        <w:jc w:val="both"/>
        <w:rPr>
          <w:rFonts w:cs="Times New Roman"/>
          <w:szCs w:val="24"/>
        </w:rPr>
      </w:pPr>
    </w:p>
    <w:p w:rsidR="003F581E" w:rsidRPr="00457CBA" w:rsidRDefault="003F581E" w:rsidP="00181B47">
      <w:pPr>
        <w:jc w:val="both"/>
        <w:rPr>
          <w:rFonts w:cs="Times New Roman"/>
          <w:szCs w:val="24"/>
        </w:rPr>
      </w:pPr>
      <w:r w:rsidRPr="00457CBA">
        <w:rPr>
          <w:rFonts w:cs="Times New Roman"/>
          <w:szCs w:val="24"/>
        </w:rPr>
        <w:t xml:space="preserve">5.2. 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w:t>
      </w:r>
    </w:p>
    <w:p w:rsidR="003F581E" w:rsidRPr="00457CBA" w:rsidRDefault="003F581E" w:rsidP="00181B47">
      <w:pPr>
        <w:jc w:val="both"/>
        <w:rPr>
          <w:rFonts w:cs="Times New Roman"/>
          <w:szCs w:val="24"/>
        </w:rPr>
      </w:pPr>
      <w:r w:rsidRPr="00457CBA">
        <w:rPr>
          <w:rFonts w:cs="Times New Roman"/>
          <w:szCs w:val="24"/>
        </w:rPr>
        <w:t>вследствие неисполнения или ненадлежащего исполнения которым обязательств по договору подряда</w:t>
      </w:r>
      <w:r w:rsidR="00F235AD"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xml:space="preserve"> осуществлялись такие выплаты, а также иные члены Ассоциации должны в срок не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w:t>
      </w:r>
      <w:r w:rsidRPr="00457CBA">
        <w:rPr>
          <w:rFonts w:cs="Times New Roman"/>
          <w:szCs w:val="24"/>
        </w:rPr>
        <w:lastRenderedPageBreak/>
        <w:t xml:space="preserve">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3F581E" w:rsidRPr="00457CBA" w:rsidRDefault="003F581E" w:rsidP="00181B47">
      <w:pPr>
        <w:jc w:val="both"/>
        <w:rPr>
          <w:rFonts w:cs="Times New Roman"/>
          <w:szCs w:val="24"/>
        </w:rPr>
      </w:pPr>
    </w:p>
    <w:p w:rsidR="003F581E" w:rsidRPr="00457CBA" w:rsidRDefault="003F581E" w:rsidP="00457CBA">
      <w:pPr>
        <w:jc w:val="center"/>
        <w:rPr>
          <w:rFonts w:cs="Times New Roman"/>
          <w:b/>
          <w:szCs w:val="24"/>
        </w:rPr>
      </w:pPr>
      <w:r w:rsidRPr="00457CBA">
        <w:rPr>
          <w:rFonts w:cs="Times New Roman"/>
          <w:b/>
          <w:szCs w:val="24"/>
        </w:rPr>
        <w:t>6. КОНТРОЛЬ ЗА СОСТОЯНИЕМ КОМПЕНСАЦИОННОГО</w:t>
      </w:r>
    </w:p>
    <w:p w:rsidR="003F581E" w:rsidRPr="00457CBA" w:rsidRDefault="003F581E" w:rsidP="008916B4">
      <w:pPr>
        <w:jc w:val="center"/>
        <w:rPr>
          <w:rFonts w:cs="Times New Roman"/>
          <w:szCs w:val="24"/>
        </w:rPr>
      </w:pPr>
      <w:r w:rsidRPr="00457CBA">
        <w:rPr>
          <w:rFonts w:cs="Times New Roman"/>
          <w:b/>
          <w:szCs w:val="24"/>
        </w:rPr>
        <w:t>ФОНДА АССОЦИАЦИИ</w:t>
      </w:r>
      <w:r w:rsidR="008916B4" w:rsidRPr="00457CBA">
        <w:rPr>
          <w:rFonts w:cs="Times New Roman"/>
          <w:b/>
          <w:szCs w:val="24"/>
        </w:rPr>
        <w:t>.</w:t>
      </w:r>
    </w:p>
    <w:p w:rsidR="003F581E" w:rsidRPr="00457CBA" w:rsidRDefault="003F581E" w:rsidP="00181B47">
      <w:pPr>
        <w:jc w:val="both"/>
        <w:rPr>
          <w:rFonts w:cs="Times New Roman"/>
          <w:szCs w:val="24"/>
        </w:rPr>
      </w:pPr>
      <w:r w:rsidRPr="00457CBA">
        <w:rPr>
          <w:rFonts w:cs="Times New Roman"/>
          <w:szCs w:val="24"/>
        </w:rPr>
        <w:t xml:space="preserve">6.1. Контроль за состоянием Компенсационного фонда обеспечения договорных обязательств осуществляет </w:t>
      </w:r>
      <w:r w:rsidR="008916B4" w:rsidRPr="00457CBA">
        <w:rPr>
          <w:rFonts w:cs="Times New Roman"/>
          <w:szCs w:val="24"/>
        </w:rPr>
        <w:t>генеральный директор</w:t>
      </w:r>
      <w:r w:rsidRPr="00457CBA">
        <w:rPr>
          <w:rFonts w:cs="Times New Roman"/>
          <w:szCs w:val="24"/>
        </w:rPr>
        <w:t xml:space="preserve"> Ассоциации. </w:t>
      </w:r>
    </w:p>
    <w:p w:rsidR="003F581E" w:rsidRPr="00457CBA" w:rsidRDefault="003F581E" w:rsidP="00181B47">
      <w:pPr>
        <w:jc w:val="both"/>
        <w:rPr>
          <w:rFonts w:cs="Times New Roman"/>
          <w:szCs w:val="24"/>
        </w:rPr>
      </w:pPr>
      <w:r w:rsidRPr="00457CBA">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8916B4" w:rsidRPr="00457CBA">
        <w:rPr>
          <w:rFonts w:cs="Times New Roman"/>
          <w:szCs w:val="24"/>
        </w:rPr>
        <w:t>генеральный директор</w:t>
      </w:r>
      <w:r w:rsidRPr="00457CBA">
        <w:rPr>
          <w:rFonts w:cs="Times New Roman"/>
          <w:szCs w:val="24"/>
        </w:rPr>
        <w:t xml:space="preserve"> обязан проинформировать об этом </w:t>
      </w:r>
      <w:r w:rsidR="008916B4" w:rsidRPr="00457CBA">
        <w:rPr>
          <w:rFonts w:cs="Times New Roman"/>
          <w:szCs w:val="24"/>
        </w:rPr>
        <w:t>постоянно действующий коллегиальный орган</w:t>
      </w:r>
      <w:r w:rsidRPr="00457CBA">
        <w:rPr>
          <w:rFonts w:cs="Times New Roman"/>
          <w:szCs w:val="24"/>
        </w:rPr>
        <w:t xml:space="preserve">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3F581E" w:rsidRPr="00457CBA" w:rsidRDefault="003F581E" w:rsidP="00181B47">
      <w:pPr>
        <w:jc w:val="both"/>
        <w:rPr>
          <w:rFonts w:cs="Times New Roman"/>
          <w:szCs w:val="24"/>
        </w:rPr>
      </w:pPr>
    </w:p>
    <w:p w:rsidR="003F581E" w:rsidRPr="00457CBA" w:rsidRDefault="003F581E" w:rsidP="00457CBA">
      <w:pPr>
        <w:jc w:val="center"/>
        <w:rPr>
          <w:rFonts w:cs="Times New Roman"/>
          <w:b/>
          <w:szCs w:val="24"/>
        </w:rPr>
      </w:pPr>
      <w:r w:rsidRPr="00457CBA">
        <w:rPr>
          <w:rFonts w:cs="Times New Roman"/>
          <w:b/>
          <w:szCs w:val="24"/>
        </w:rPr>
        <w:t>7. ЗАКЛЮЧИТЕЛЬНЫЕ ПОЛОЖЕНИЯ</w:t>
      </w:r>
      <w:r w:rsidR="008916B4" w:rsidRPr="00457CBA">
        <w:rPr>
          <w:rFonts w:cs="Times New Roman"/>
          <w:b/>
          <w:szCs w:val="24"/>
        </w:rPr>
        <w:t>.</w:t>
      </w:r>
    </w:p>
    <w:p w:rsidR="003F581E" w:rsidRPr="00457CBA" w:rsidRDefault="003F581E" w:rsidP="00181B47">
      <w:pPr>
        <w:jc w:val="both"/>
        <w:rPr>
          <w:rFonts w:cs="Times New Roman"/>
          <w:szCs w:val="24"/>
        </w:rPr>
      </w:pPr>
      <w:r w:rsidRPr="00457CBA">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3F581E" w:rsidRPr="00457CBA" w:rsidRDefault="003F581E" w:rsidP="00181B47">
      <w:pPr>
        <w:jc w:val="both"/>
        <w:rPr>
          <w:rFonts w:cs="Times New Roman"/>
          <w:szCs w:val="24"/>
        </w:rPr>
      </w:pPr>
      <w:r w:rsidRPr="00457CBA">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3F581E" w:rsidRPr="00457CBA" w:rsidRDefault="003F581E" w:rsidP="00181B47">
      <w:pPr>
        <w:jc w:val="both"/>
        <w:rPr>
          <w:rFonts w:cs="Times New Roman"/>
          <w:szCs w:val="24"/>
        </w:rPr>
      </w:pPr>
      <w:r w:rsidRPr="00457CBA">
        <w:rPr>
          <w:rFonts w:cs="Times New Roman"/>
          <w:szCs w:val="24"/>
        </w:rPr>
        <w:t xml:space="preserve">7.3. Настоящее Положение вступает в силу со дня его утверждения Общим Собранием членов. </w:t>
      </w:r>
    </w:p>
    <w:p w:rsidR="00821C62" w:rsidRPr="00181B47" w:rsidRDefault="003F581E" w:rsidP="00181B47">
      <w:pPr>
        <w:jc w:val="both"/>
        <w:rPr>
          <w:rFonts w:cs="Times New Roman"/>
          <w:szCs w:val="24"/>
        </w:rPr>
      </w:pPr>
      <w:r w:rsidRPr="00457CBA">
        <w:rPr>
          <w:rFonts w:cs="Times New Roman"/>
          <w:szCs w:val="24"/>
        </w:rPr>
        <w:t>7.4. Настоящее Положение подлежит размещению на официальном сайте Ассоциации в сети «Интернет».</w:t>
      </w:r>
      <w:r w:rsidRPr="00181B47">
        <w:rPr>
          <w:rFonts w:cs="Times New Roman"/>
          <w:szCs w:val="24"/>
        </w:rPr>
        <w:t xml:space="preserve"> </w:t>
      </w:r>
    </w:p>
    <w:sectPr w:rsidR="00821C62" w:rsidRPr="00181B47" w:rsidSect="00821C6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7D" w:rsidRDefault="00FA797D" w:rsidP="00181B47">
      <w:r>
        <w:separator/>
      </w:r>
    </w:p>
  </w:endnote>
  <w:endnote w:type="continuationSeparator" w:id="0">
    <w:p w:rsidR="00FA797D" w:rsidRDefault="00FA797D" w:rsidP="0018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20"/>
      <w:docPartObj>
        <w:docPartGallery w:val="Page Numbers (Bottom of Page)"/>
        <w:docPartUnique/>
      </w:docPartObj>
    </w:sdtPr>
    <w:sdtEndPr>
      <w:rPr>
        <w:sz w:val="20"/>
        <w:szCs w:val="20"/>
      </w:rPr>
    </w:sdtEndPr>
    <w:sdtContent>
      <w:p w:rsidR="00181B47" w:rsidRPr="00181B47" w:rsidRDefault="0081526F">
        <w:pPr>
          <w:pStyle w:val="a5"/>
          <w:jc w:val="right"/>
          <w:rPr>
            <w:sz w:val="20"/>
            <w:szCs w:val="20"/>
          </w:rPr>
        </w:pPr>
        <w:r w:rsidRPr="00181B47">
          <w:rPr>
            <w:sz w:val="20"/>
            <w:szCs w:val="20"/>
          </w:rPr>
          <w:fldChar w:fldCharType="begin"/>
        </w:r>
        <w:r w:rsidR="00181B47" w:rsidRPr="00181B47">
          <w:rPr>
            <w:sz w:val="20"/>
            <w:szCs w:val="20"/>
          </w:rPr>
          <w:instrText xml:space="preserve"> PAGE   \* MERGEFORMAT </w:instrText>
        </w:r>
        <w:r w:rsidRPr="00181B47">
          <w:rPr>
            <w:sz w:val="20"/>
            <w:szCs w:val="20"/>
          </w:rPr>
          <w:fldChar w:fldCharType="separate"/>
        </w:r>
        <w:r w:rsidR="00306BC0">
          <w:rPr>
            <w:noProof/>
            <w:sz w:val="20"/>
            <w:szCs w:val="20"/>
          </w:rPr>
          <w:t>1</w:t>
        </w:r>
        <w:r w:rsidRPr="00181B47">
          <w:rPr>
            <w:sz w:val="20"/>
            <w:szCs w:val="20"/>
          </w:rPr>
          <w:fldChar w:fldCharType="end"/>
        </w:r>
      </w:p>
    </w:sdtContent>
  </w:sdt>
  <w:p w:rsidR="00181B47" w:rsidRDefault="00181B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7D" w:rsidRDefault="00FA797D" w:rsidP="00181B47">
      <w:r>
        <w:separator/>
      </w:r>
    </w:p>
  </w:footnote>
  <w:footnote w:type="continuationSeparator" w:id="0">
    <w:p w:rsidR="00FA797D" w:rsidRDefault="00FA797D" w:rsidP="00181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F581E"/>
    <w:rsid w:val="000007E7"/>
    <w:rsid w:val="00011C23"/>
    <w:rsid w:val="00020E98"/>
    <w:rsid w:val="0002364B"/>
    <w:rsid w:val="00023BBB"/>
    <w:rsid w:val="00045138"/>
    <w:rsid w:val="0005333D"/>
    <w:rsid w:val="00065AFF"/>
    <w:rsid w:val="000A6963"/>
    <w:rsid w:val="001065AE"/>
    <w:rsid w:val="001467FC"/>
    <w:rsid w:val="00153405"/>
    <w:rsid w:val="00156BC1"/>
    <w:rsid w:val="00167825"/>
    <w:rsid w:val="00181B47"/>
    <w:rsid w:val="00184D4A"/>
    <w:rsid w:val="00187387"/>
    <w:rsid w:val="001B2E30"/>
    <w:rsid w:val="001C4BE5"/>
    <w:rsid w:val="001C702E"/>
    <w:rsid w:val="001E63A1"/>
    <w:rsid w:val="001F48B4"/>
    <w:rsid w:val="0020185D"/>
    <w:rsid w:val="00223297"/>
    <w:rsid w:val="00237043"/>
    <w:rsid w:val="002537A6"/>
    <w:rsid w:val="00267259"/>
    <w:rsid w:val="002A3C66"/>
    <w:rsid w:val="002D3670"/>
    <w:rsid w:val="002D5D2F"/>
    <w:rsid w:val="002D7394"/>
    <w:rsid w:val="002E181C"/>
    <w:rsid w:val="00306BC0"/>
    <w:rsid w:val="00312307"/>
    <w:rsid w:val="00366262"/>
    <w:rsid w:val="00370AE9"/>
    <w:rsid w:val="00387950"/>
    <w:rsid w:val="003A045C"/>
    <w:rsid w:val="003E4C81"/>
    <w:rsid w:val="003E5F0B"/>
    <w:rsid w:val="003F2230"/>
    <w:rsid w:val="003F581E"/>
    <w:rsid w:val="00457CBA"/>
    <w:rsid w:val="00485567"/>
    <w:rsid w:val="00487E08"/>
    <w:rsid w:val="00490179"/>
    <w:rsid w:val="004D2EC3"/>
    <w:rsid w:val="004E51FA"/>
    <w:rsid w:val="005859E2"/>
    <w:rsid w:val="005B6B45"/>
    <w:rsid w:val="005C174F"/>
    <w:rsid w:val="005D1603"/>
    <w:rsid w:val="005E0807"/>
    <w:rsid w:val="005E39D7"/>
    <w:rsid w:val="005E74EF"/>
    <w:rsid w:val="005F6663"/>
    <w:rsid w:val="006166A4"/>
    <w:rsid w:val="0063118E"/>
    <w:rsid w:val="00632CBD"/>
    <w:rsid w:val="00671103"/>
    <w:rsid w:val="006809F2"/>
    <w:rsid w:val="006A77E9"/>
    <w:rsid w:val="006B69CE"/>
    <w:rsid w:val="006D4F2E"/>
    <w:rsid w:val="007010C6"/>
    <w:rsid w:val="007468DB"/>
    <w:rsid w:val="00772834"/>
    <w:rsid w:val="007B17F8"/>
    <w:rsid w:val="007C1750"/>
    <w:rsid w:val="007C59DB"/>
    <w:rsid w:val="0081526F"/>
    <w:rsid w:val="00821C62"/>
    <w:rsid w:val="00842040"/>
    <w:rsid w:val="008501F7"/>
    <w:rsid w:val="00884B47"/>
    <w:rsid w:val="008916B4"/>
    <w:rsid w:val="008A1484"/>
    <w:rsid w:val="008B1308"/>
    <w:rsid w:val="008F1B91"/>
    <w:rsid w:val="00910F38"/>
    <w:rsid w:val="009274E9"/>
    <w:rsid w:val="00953DE5"/>
    <w:rsid w:val="009577BB"/>
    <w:rsid w:val="00972B1C"/>
    <w:rsid w:val="009A2AE3"/>
    <w:rsid w:val="009A6DC4"/>
    <w:rsid w:val="009C1A7F"/>
    <w:rsid w:val="009C26D8"/>
    <w:rsid w:val="009E71BF"/>
    <w:rsid w:val="00A479A1"/>
    <w:rsid w:val="00A639B7"/>
    <w:rsid w:val="00A6604A"/>
    <w:rsid w:val="00A73862"/>
    <w:rsid w:val="00A83445"/>
    <w:rsid w:val="00AA17F3"/>
    <w:rsid w:val="00AC7C8D"/>
    <w:rsid w:val="00AD0F32"/>
    <w:rsid w:val="00AD36F3"/>
    <w:rsid w:val="00AD6440"/>
    <w:rsid w:val="00B10B4B"/>
    <w:rsid w:val="00B33576"/>
    <w:rsid w:val="00B5349B"/>
    <w:rsid w:val="00B863CC"/>
    <w:rsid w:val="00B96FD9"/>
    <w:rsid w:val="00BB3C0D"/>
    <w:rsid w:val="00BB6E21"/>
    <w:rsid w:val="00C13DC5"/>
    <w:rsid w:val="00C2043B"/>
    <w:rsid w:val="00C352B4"/>
    <w:rsid w:val="00C46D19"/>
    <w:rsid w:val="00C60C79"/>
    <w:rsid w:val="00C841A9"/>
    <w:rsid w:val="00C94B0E"/>
    <w:rsid w:val="00CB3B1A"/>
    <w:rsid w:val="00CD1C9F"/>
    <w:rsid w:val="00CD315A"/>
    <w:rsid w:val="00CF0AA5"/>
    <w:rsid w:val="00CF27CA"/>
    <w:rsid w:val="00D02060"/>
    <w:rsid w:val="00D07C7A"/>
    <w:rsid w:val="00D33550"/>
    <w:rsid w:val="00D34D69"/>
    <w:rsid w:val="00D7432A"/>
    <w:rsid w:val="00DA493C"/>
    <w:rsid w:val="00DC75CD"/>
    <w:rsid w:val="00DF7A34"/>
    <w:rsid w:val="00E218E6"/>
    <w:rsid w:val="00E4687D"/>
    <w:rsid w:val="00E512B7"/>
    <w:rsid w:val="00E521AF"/>
    <w:rsid w:val="00E523CF"/>
    <w:rsid w:val="00E554CA"/>
    <w:rsid w:val="00E77C42"/>
    <w:rsid w:val="00E93DB5"/>
    <w:rsid w:val="00EC5B28"/>
    <w:rsid w:val="00EE5D65"/>
    <w:rsid w:val="00EF15EF"/>
    <w:rsid w:val="00F10558"/>
    <w:rsid w:val="00F14DA9"/>
    <w:rsid w:val="00F235AD"/>
    <w:rsid w:val="00F5772D"/>
    <w:rsid w:val="00F61B9B"/>
    <w:rsid w:val="00F639EA"/>
    <w:rsid w:val="00F70373"/>
    <w:rsid w:val="00F746CA"/>
    <w:rsid w:val="00F95EDF"/>
    <w:rsid w:val="00FA797D"/>
    <w:rsid w:val="00FC4CE7"/>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1099AD3EEDB66C824C12365680DD1A3790F1194DE633A57F393D3A864C8F74133F712BE51EB0ASCS0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CC14CAD08B99C8D207D2C167C35FE1A1A3E766B4ACB05CB51278C5CECA9E91998479B73C5B9C0D76R4MCG" TargetMode="External"/><Relationship Id="rId12"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C9BF07F65B6BF58847C538241BF0F0959689ABAD0D95DCB330A4AB74D4E4AB2DDF07B109D9780009DBb0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9BF07F65B6BF58847C538241BF0F0959689ABAD0D95DCB330A4AB74D4E4AB2DDF07B109D978000ADBb3G" TargetMode="External"/><Relationship Id="rId4" Type="http://schemas.openxmlformats.org/officeDocument/2006/relationships/footnotes" Target="footnotes.xml"/><Relationship Id="rId9" Type="http://schemas.openxmlformats.org/officeDocument/2006/relationships/hyperlink" Target="consultantplus://offline/ref=F03D4BC55EA11F2B98523DF17A1F5688C3A4986F65E4E416C7B0FB762CFC0DE805EE6ABF5FBFE8085BW4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4158</Words>
  <Characters>23705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2017-06-15T07:40:00Z</cp:lastPrinted>
  <dcterms:created xsi:type="dcterms:W3CDTF">2017-09-12T10:40:00Z</dcterms:created>
  <dcterms:modified xsi:type="dcterms:W3CDTF">2017-09-12T10:40:00Z</dcterms:modified>
</cp:coreProperties>
</file>